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4FD" w:rsidRPr="00472681" w:rsidRDefault="003064FD" w:rsidP="003064FD">
      <w:pPr>
        <w:rPr>
          <w:sz w:val="2"/>
          <w:szCs w:val="2"/>
        </w:rPr>
      </w:pPr>
      <w:r w:rsidRPr="009C6B09">
        <w:rPr>
          <w:b/>
          <w:bCs/>
        </w:rPr>
        <w:t>Rental Fees—</w:t>
      </w:r>
      <w:r>
        <w:rPr>
          <w:b/>
          <w:bCs/>
        </w:rPr>
        <w:t xml:space="preserve">September 1, 2025 - September 30, 2026        </w:t>
      </w:r>
      <w:r w:rsidRPr="00BD6813">
        <w:rPr>
          <w:b/>
          <w:bCs/>
          <w:sz w:val="36"/>
          <w:szCs w:val="36"/>
        </w:rPr>
        <w:tab/>
      </w:r>
    </w:p>
    <w:p w:rsidR="003064FD" w:rsidRPr="00425C49" w:rsidRDefault="003064FD" w:rsidP="003064FD"/>
    <w:tbl>
      <w:tblPr>
        <w:tblStyle w:val="TableGrid"/>
        <w:tblW w:w="8641" w:type="dxa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1842"/>
      </w:tblGrid>
      <w:tr w:rsidR="003064FD" w:rsidRPr="00425C49" w:rsidTr="007B2CBC">
        <w:tc>
          <w:tcPr>
            <w:tcW w:w="4957" w:type="dxa"/>
          </w:tcPr>
          <w:p w:rsidR="003064FD" w:rsidRPr="00B15E52" w:rsidRDefault="003064FD" w:rsidP="007B2CBC">
            <w:pPr>
              <w:rPr>
                <w:b/>
                <w:bCs/>
              </w:rPr>
            </w:pPr>
            <w:r w:rsidRPr="00B15E52">
              <w:rPr>
                <w:b/>
                <w:bCs/>
              </w:rPr>
              <w:t>Area</w:t>
            </w:r>
          </w:p>
        </w:tc>
        <w:tc>
          <w:tcPr>
            <w:tcW w:w="1842" w:type="dxa"/>
          </w:tcPr>
          <w:p w:rsidR="003064FD" w:rsidRPr="00B15E52" w:rsidRDefault="003064FD" w:rsidP="007B2CBC">
            <w:pPr>
              <w:rPr>
                <w:b/>
                <w:bCs/>
              </w:rPr>
            </w:pPr>
            <w:r>
              <w:rPr>
                <w:b/>
                <w:bCs/>
              </w:rPr>
              <w:t>Fees per day</w:t>
            </w:r>
          </w:p>
        </w:tc>
        <w:tc>
          <w:tcPr>
            <w:tcW w:w="1842" w:type="dxa"/>
          </w:tcPr>
          <w:p w:rsidR="003064FD" w:rsidRDefault="003064FD" w:rsidP="007B2CBC">
            <w:pPr>
              <w:rPr>
                <w:b/>
                <w:bCs/>
              </w:rPr>
            </w:pPr>
            <w:r>
              <w:rPr>
                <w:b/>
                <w:bCs/>
              </w:rPr>
              <w:t>Cleaning Fee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Pr="00425C49" w:rsidRDefault="003064FD" w:rsidP="007B2CBC">
            <w:r w:rsidRPr="00425C49">
              <w:t>Entire Grounds, all buildings, bathrooms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600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450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sz w:val="20"/>
                <w:szCs w:val="20"/>
              </w:rPr>
            </w:pPr>
            <w:r w:rsidRPr="00425C49">
              <w:t>Youth—</w:t>
            </w:r>
            <w:r w:rsidRPr="004C5299">
              <w:rPr>
                <w:sz w:val="20"/>
                <w:szCs w:val="20"/>
              </w:rPr>
              <w:t>Christian groups/</w:t>
            </w:r>
            <w:r>
              <w:rPr>
                <w:sz w:val="20"/>
                <w:szCs w:val="20"/>
              </w:rPr>
              <w:t xml:space="preserve"> </w:t>
            </w:r>
            <w:r w:rsidRPr="004C5299">
              <w:rPr>
                <w:sz w:val="20"/>
                <w:szCs w:val="20"/>
              </w:rPr>
              <w:t>Scouts/Guides/</w:t>
            </w:r>
          </w:p>
          <w:p w:rsidR="003064FD" w:rsidRPr="004C5299" w:rsidRDefault="003064FD" w:rsidP="007B2CBC">
            <w:pPr>
              <w:rPr>
                <w:sz w:val="20"/>
                <w:szCs w:val="20"/>
              </w:rPr>
            </w:pPr>
            <w:r w:rsidRPr="004C5299">
              <w:rPr>
                <w:sz w:val="20"/>
                <w:szCs w:val="20"/>
              </w:rPr>
              <w:t>School groups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25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150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Hinchliffe Hall only </w:t>
            </w:r>
            <w:r w:rsidRPr="00DC44A4">
              <w:rPr>
                <w:i/>
                <w:iCs/>
                <w:sz w:val="18"/>
                <w:szCs w:val="18"/>
              </w:rPr>
              <w:t>(use of coffee maker, tea kettle, fixings, cups &amp; glasses)</w:t>
            </w:r>
          </w:p>
          <w:p w:rsidR="003064FD" w:rsidRPr="00425C49" w:rsidRDefault="003064FD" w:rsidP="007B2CBC"/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225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r w:rsidRPr="00425C49">
              <w:t>Hinchliffe Hall w Kitchen</w:t>
            </w:r>
          </w:p>
          <w:p w:rsidR="003064FD" w:rsidRDefault="003064FD" w:rsidP="007B2CBC">
            <w:r>
              <w:t xml:space="preserve">and basement </w:t>
            </w:r>
          </w:p>
          <w:p w:rsidR="003064FD" w:rsidRPr="00425C49" w:rsidRDefault="003064FD" w:rsidP="007B2CBC"/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325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125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Pr="00E7317C" w:rsidRDefault="003064FD" w:rsidP="007B2CBC">
            <w:r w:rsidRPr="00E7317C">
              <w:t>Commercial Kitchen only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200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i/>
                <w:iCs/>
                <w:sz w:val="18"/>
                <w:szCs w:val="18"/>
              </w:rPr>
            </w:pPr>
            <w:r>
              <w:t xml:space="preserve">Hinchliffe Hall basement </w:t>
            </w:r>
            <w:r w:rsidRPr="007449C9">
              <w:rPr>
                <w:i/>
                <w:iCs/>
                <w:sz w:val="18"/>
                <w:szCs w:val="18"/>
              </w:rPr>
              <w:t>(meeting room + bathrooms)</w:t>
            </w:r>
          </w:p>
          <w:p w:rsidR="003064FD" w:rsidRPr="00425C49" w:rsidRDefault="003064FD" w:rsidP="007B2CBC"/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225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Flora’s Place </w:t>
            </w:r>
            <w:r w:rsidRPr="001827F1">
              <w:rPr>
                <w:i/>
                <w:iCs/>
              </w:rPr>
              <w:t>(</w:t>
            </w:r>
            <w:r w:rsidRPr="001827F1">
              <w:rPr>
                <w:i/>
                <w:iCs/>
                <w:sz w:val="18"/>
                <w:szCs w:val="18"/>
              </w:rPr>
              <w:t>sleeps 7</w:t>
            </w:r>
            <w:r w:rsidRPr="001827F1">
              <w:rPr>
                <w:i/>
                <w:iCs/>
              </w:rPr>
              <w:t xml:space="preserve"> / </w:t>
            </w:r>
            <w:r w:rsidRPr="001827F1">
              <w:rPr>
                <w:i/>
                <w:iCs/>
                <w:sz w:val="18"/>
                <w:szCs w:val="18"/>
              </w:rPr>
              <w:t>6 private rooms, 1</w:t>
            </w:r>
            <w:r>
              <w:rPr>
                <w:i/>
                <w:iCs/>
                <w:sz w:val="18"/>
                <w:szCs w:val="18"/>
              </w:rPr>
              <w:t xml:space="preserve"> w</w:t>
            </w:r>
            <w:r w:rsidRPr="001827F1">
              <w:rPr>
                <w:i/>
                <w:iCs/>
                <w:sz w:val="18"/>
                <w:szCs w:val="18"/>
              </w:rPr>
              <w:t xml:space="preserve"> bunkbed)</w:t>
            </w:r>
          </w:p>
          <w:p w:rsidR="003064FD" w:rsidRPr="0047089F" w:rsidRDefault="003064FD" w:rsidP="007B2CB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250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75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sz w:val="18"/>
                <w:szCs w:val="18"/>
              </w:rPr>
            </w:pPr>
            <w:r w:rsidRPr="00425C49">
              <w:t xml:space="preserve">Enid’s Place </w:t>
            </w:r>
            <w:r w:rsidRPr="001827F1">
              <w:rPr>
                <w:i/>
                <w:iCs/>
                <w:sz w:val="18"/>
                <w:szCs w:val="18"/>
              </w:rPr>
              <w:t>(sleeps 3-4)</w:t>
            </w:r>
          </w:p>
          <w:p w:rsidR="003064FD" w:rsidRPr="00425C49" w:rsidRDefault="003064FD" w:rsidP="007B2CBC"/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150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65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Pr="00397F4B" w:rsidRDefault="003064FD" w:rsidP="007B2CBC">
            <w:pPr>
              <w:rPr>
                <w:sz w:val="18"/>
                <w:szCs w:val="18"/>
              </w:rPr>
            </w:pPr>
            <w:r w:rsidRPr="00425C49">
              <w:t xml:space="preserve">Cabins </w:t>
            </w:r>
            <w:r w:rsidRPr="00397F4B">
              <w:rPr>
                <w:sz w:val="18"/>
                <w:szCs w:val="18"/>
              </w:rPr>
              <w:t>(</w:t>
            </w:r>
            <w:r w:rsidRPr="00F105AE">
              <w:rPr>
                <w:i/>
                <w:iCs/>
                <w:sz w:val="18"/>
                <w:szCs w:val="18"/>
              </w:rPr>
              <w:t>sleeps 12 per</w:t>
            </w:r>
            <w:r w:rsidRPr="00397F4B">
              <w:rPr>
                <w:sz w:val="18"/>
                <w:szCs w:val="18"/>
              </w:rPr>
              <w:t>) +</w:t>
            </w:r>
            <w:r>
              <w:rPr>
                <w:sz w:val="18"/>
                <w:szCs w:val="18"/>
              </w:rPr>
              <w:t xml:space="preserve"> </w:t>
            </w:r>
            <w:r w:rsidRPr="00397F4B">
              <w:t>Main Washrooms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50/day/cabin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25</w:t>
            </w:r>
          </w:p>
        </w:tc>
      </w:tr>
      <w:tr w:rsidR="003064FD" w:rsidRPr="00734CB2" w:rsidTr="007B2CBC">
        <w:tc>
          <w:tcPr>
            <w:tcW w:w="4957" w:type="dxa"/>
          </w:tcPr>
          <w:p w:rsidR="003064FD" w:rsidRDefault="003064FD" w:rsidP="007B2CBC">
            <w:pPr>
              <w:rPr>
                <w:i/>
                <w:iCs/>
                <w:sz w:val="18"/>
                <w:szCs w:val="18"/>
              </w:rPr>
            </w:pPr>
            <w:r w:rsidRPr="00425C49">
              <w:t xml:space="preserve">Grounds and Main Washrooms </w:t>
            </w:r>
            <w:r w:rsidRPr="007449C9">
              <w:rPr>
                <w:i/>
                <w:iCs/>
                <w:sz w:val="18"/>
                <w:szCs w:val="18"/>
              </w:rPr>
              <w:t>(basketball court, volleyball, swimming beach, docks, campfire)</w:t>
            </w:r>
          </w:p>
          <w:p w:rsidR="003064FD" w:rsidRPr="00425C49" w:rsidRDefault="003064FD" w:rsidP="007B2CBC"/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100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50</w:t>
            </w:r>
          </w:p>
        </w:tc>
      </w:tr>
      <w:tr w:rsidR="003064FD" w:rsidRPr="00425C49" w:rsidTr="007B2CBC">
        <w:tc>
          <w:tcPr>
            <w:tcW w:w="4957" w:type="dxa"/>
          </w:tcPr>
          <w:p w:rsidR="003064FD" w:rsidRPr="00FE2074" w:rsidRDefault="003064FD" w:rsidP="007B2CBC">
            <w:r w:rsidRPr="00FE2074">
              <w:t xml:space="preserve">Canoes per </w:t>
            </w:r>
            <w:r w:rsidRPr="00E7317C">
              <w:t>stay.</w:t>
            </w:r>
            <w:r w:rsidRPr="00FE2074">
              <w:t xml:space="preserve"> Includes paddles &amp; lifejackets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  <w:r w:rsidRPr="00E7317C">
              <w:rPr>
                <w:color w:val="000000" w:themeColor="text1"/>
              </w:rPr>
              <w:t>15</w:t>
            </w:r>
          </w:p>
        </w:tc>
        <w:tc>
          <w:tcPr>
            <w:tcW w:w="1842" w:type="dxa"/>
          </w:tcPr>
          <w:p w:rsidR="003064FD" w:rsidRPr="00E7317C" w:rsidRDefault="003064FD" w:rsidP="007B2CBC">
            <w:pPr>
              <w:rPr>
                <w:color w:val="000000" w:themeColor="text1"/>
              </w:rPr>
            </w:pPr>
          </w:p>
        </w:tc>
      </w:tr>
    </w:tbl>
    <w:p w:rsidR="003064FD" w:rsidRDefault="003064FD" w:rsidP="003064FD"/>
    <w:p w:rsidR="003064FD" w:rsidRDefault="003064FD" w:rsidP="003064FD">
      <w:pPr>
        <w:pStyle w:val="ListParagraph"/>
        <w:numPr>
          <w:ilvl w:val="0"/>
          <w:numId w:val="1"/>
        </w:numPr>
        <w:tabs>
          <w:tab w:val="left" w:pos="1181"/>
        </w:tabs>
        <w:ind w:right="562"/>
      </w:pPr>
      <w:r w:rsidRPr="00DD727A">
        <w:t xml:space="preserve">Rentals of 10 days or longer may be possible from time to time. Requests should be made to </w:t>
      </w:r>
      <w:r w:rsidRPr="00FE2074">
        <w:t xml:space="preserve">the </w:t>
      </w:r>
      <w:proofErr w:type="spellStart"/>
      <w:r w:rsidRPr="00FE2074">
        <w:t>CCal</w:t>
      </w:r>
      <w:proofErr w:type="spellEnd"/>
      <w:r w:rsidRPr="00FE2074">
        <w:t xml:space="preserve"> Rep</w:t>
      </w:r>
    </w:p>
    <w:p w:rsidR="003064FD" w:rsidRDefault="003064FD" w:rsidP="003064FD">
      <w:pPr>
        <w:pStyle w:val="ListParagraph"/>
        <w:numPr>
          <w:ilvl w:val="0"/>
          <w:numId w:val="1"/>
        </w:numPr>
        <w:tabs>
          <w:tab w:val="left" w:pos="1181"/>
        </w:tabs>
        <w:ind w:right="562"/>
      </w:pPr>
      <w:r>
        <w:t>School Day Groups--$100 for Grounds, Main Washrooms, Children’s Self-Interpretive Nature Trail, basketball court, volleyball, swim beach, docks, and campfire.</w:t>
      </w:r>
    </w:p>
    <w:p w:rsidR="00133619" w:rsidRDefault="00133619"/>
    <w:sectPr w:rsidR="001336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8FF"/>
    <w:multiLevelType w:val="hybridMultilevel"/>
    <w:tmpl w:val="29DE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FD"/>
    <w:rsid w:val="001065D0"/>
    <w:rsid w:val="00133619"/>
    <w:rsid w:val="00206709"/>
    <w:rsid w:val="003064FD"/>
    <w:rsid w:val="00883357"/>
    <w:rsid w:val="00BC72FA"/>
    <w:rsid w:val="00C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A11D9"/>
  <w15:chartTrackingRefBased/>
  <w15:docId w15:val="{1909F3D6-FCBE-BB40-AD0E-4FFBE91C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064FD"/>
    <w:pPr>
      <w:ind w:left="1180" w:hanging="360"/>
    </w:pPr>
  </w:style>
  <w:style w:type="table" w:styleId="TableGrid">
    <w:name w:val="Table Grid"/>
    <w:basedOn w:val="TableNormal"/>
    <w:uiPriority w:val="39"/>
    <w:rsid w:val="003064FD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828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Alton</dc:creator>
  <cp:keywords/>
  <dc:description/>
  <cp:lastModifiedBy>Vicki Alton</cp:lastModifiedBy>
  <cp:revision>2</cp:revision>
  <dcterms:created xsi:type="dcterms:W3CDTF">2026-02-17T22:25:00Z</dcterms:created>
  <dcterms:modified xsi:type="dcterms:W3CDTF">2026-02-17T22:27:00Z</dcterms:modified>
  <cp:category/>
</cp:coreProperties>
</file>